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3111" w14:textId="77777777" w:rsidR="00B33B0A" w:rsidRDefault="006B54BB">
      <w:pPr>
        <w:spacing w:after="2390"/>
        <w:jc w:val="right"/>
      </w:pPr>
      <w:r>
        <w:t>logotipo institucional imagen jpg</w:t>
      </w:r>
    </w:p>
    <w:tbl>
      <w:tblPr>
        <w:tblStyle w:val="TableGrid"/>
        <w:tblW w:w="11546" w:type="dxa"/>
        <w:tblInd w:w="1936" w:type="dxa"/>
        <w:tblCellMar>
          <w:top w:w="23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2063"/>
        <w:gridCol w:w="2349"/>
        <w:gridCol w:w="3215"/>
      </w:tblGrid>
      <w:tr w:rsidR="00B33B0A" w14:paraId="2C776947" w14:textId="77777777">
        <w:trPr>
          <w:trHeight w:val="806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  <w:vAlign w:val="center"/>
          </w:tcPr>
          <w:p w14:paraId="6E68259A" w14:textId="77777777" w:rsidR="00B33B0A" w:rsidRDefault="006B54BB">
            <w:pPr>
              <w:spacing w:after="0"/>
              <w:ind w:right="46"/>
              <w:jc w:val="center"/>
            </w:pPr>
            <w:r>
              <w:rPr>
                <w:b/>
                <w:color w:val="FFFFFF"/>
                <w:sz w:val="24"/>
              </w:rPr>
              <w:t>Art. 7 de la Ley Orgánica de Transparencia y Acceso a la Información Pública - LOTAIP</w:t>
            </w:r>
          </w:p>
        </w:tc>
      </w:tr>
      <w:tr w:rsidR="00B33B0A" w14:paraId="54042641" w14:textId="77777777">
        <w:trPr>
          <w:trHeight w:val="532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  <w:vAlign w:val="center"/>
          </w:tcPr>
          <w:p w14:paraId="7C0E84A8" w14:textId="77777777" w:rsidR="00B33B0A" w:rsidRDefault="006B54BB">
            <w:pPr>
              <w:spacing w:after="0"/>
              <w:ind w:right="46"/>
              <w:jc w:val="center"/>
            </w:pPr>
            <w:r>
              <w:rPr>
                <w:b/>
                <w:color w:val="FFFFFF"/>
                <w:sz w:val="24"/>
              </w:rPr>
              <w:t>Literal a3) Regulaciones y procedimientos internos aplicables a la entidad</w:t>
            </w:r>
          </w:p>
        </w:tc>
      </w:tr>
      <w:tr w:rsidR="00B33B0A" w14:paraId="0063FB06" w14:textId="77777777">
        <w:trPr>
          <w:trHeight w:val="1096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 w14:paraId="3E3C63F4" w14:textId="77777777" w:rsidR="00B33B0A" w:rsidRDefault="006B54BB">
            <w:pPr>
              <w:spacing w:after="0"/>
              <w:jc w:val="center"/>
            </w:pPr>
            <w:r>
              <w:rPr>
                <w:b/>
                <w:sz w:val="24"/>
              </w:rPr>
              <w:t>Regulación o procedimiento que expide la resolución, reglamento, instructivo o manual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DD36767" w14:textId="77777777" w:rsidR="00B33B0A" w:rsidRDefault="006B54BB">
            <w:pPr>
              <w:spacing w:after="0"/>
              <w:ind w:left="38"/>
              <w:jc w:val="both"/>
            </w:pPr>
            <w:r>
              <w:rPr>
                <w:b/>
                <w:sz w:val="24"/>
              </w:rPr>
              <w:t>No. del documento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2329324" w14:textId="77777777" w:rsidR="00B33B0A" w:rsidRDefault="006B54BB">
            <w:pPr>
              <w:spacing w:after="0"/>
              <w:jc w:val="center"/>
            </w:pPr>
            <w:r>
              <w:rPr>
                <w:b/>
                <w:sz w:val="24"/>
              </w:rPr>
              <w:t>Fecha de la regulación o del procedimiento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 w14:paraId="094392D0" w14:textId="77777777" w:rsidR="00B33B0A" w:rsidRDefault="006B54BB">
            <w:pPr>
              <w:spacing w:after="0"/>
              <w:jc w:val="center"/>
            </w:pPr>
            <w:r>
              <w:rPr>
                <w:b/>
                <w:sz w:val="24"/>
              </w:rPr>
              <w:t>Link para descargar el contenido de la regulación o procedimiento</w:t>
            </w:r>
          </w:p>
        </w:tc>
      </w:tr>
      <w:tr w:rsidR="00B33B0A" w14:paraId="448DBCB8" w14:textId="77777777">
        <w:trPr>
          <w:trHeight w:val="1223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1D745" w14:textId="77777777" w:rsidR="00B33B0A" w:rsidRDefault="006B54BB">
            <w:pPr>
              <w:spacing w:after="0"/>
              <w:ind w:right="38"/>
              <w:jc w:val="center"/>
            </w:pPr>
            <w:r>
              <w:t xml:space="preserve">Resolución que expide el Estatuto </w:t>
            </w:r>
          </w:p>
          <w:p w14:paraId="59CC2D7C" w14:textId="77777777" w:rsidR="00B33B0A" w:rsidRDefault="006B54BB">
            <w:pPr>
              <w:spacing w:after="0"/>
              <w:jc w:val="center"/>
            </w:pPr>
            <w:r>
              <w:t>Orgánico de Gestión Organizacional por Procesos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  <w:vAlign w:val="center"/>
          </w:tcPr>
          <w:p w14:paraId="08F9D7D5" w14:textId="77777777" w:rsidR="00B33B0A" w:rsidRDefault="006B54BB">
            <w:pPr>
              <w:spacing w:after="0"/>
              <w:ind w:right="32"/>
              <w:jc w:val="center"/>
            </w:pPr>
            <w:r>
              <w:t>118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9ADA3" w14:textId="77777777" w:rsidR="00B33B0A" w:rsidRDefault="006B54BB">
            <w:pPr>
              <w:spacing w:after="0"/>
              <w:ind w:right="33"/>
              <w:jc w:val="center"/>
            </w:pPr>
            <w:r>
              <w:t>08 de enero de 2003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74D51" w14:textId="77777777" w:rsidR="00B33B0A" w:rsidRDefault="006B54BB">
            <w:pPr>
              <w:spacing w:after="0"/>
              <w:ind w:right="37"/>
              <w:jc w:val="center"/>
            </w:pPr>
            <w:r>
              <w:rPr>
                <w:color w:val="1F497D"/>
              </w:rPr>
              <w:t>Estatuto Orgánico por Procesos</w:t>
            </w:r>
          </w:p>
        </w:tc>
      </w:tr>
      <w:tr w:rsidR="00B33B0A" w14:paraId="25758F18" w14:textId="77777777">
        <w:trPr>
          <w:trHeight w:val="1356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DC3B4" w14:textId="77777777" w:rsidR="00B33B0A" w:rsidRDefault="006B54BB">
            <w:pPr>
              <w:spacing w:after="0"/>
              <w:ind w:left="16"/>
              <w:jc w:val="both"/>
            </w:pPr>
            <w:r>
              <w:t xml:space="preserve">Reglamento Interno de Administración del </w:t>
            </w:r>
          </w:p>
          <w:p w14:paraId="35997BB3" w14:textId="77777777" w:rsidR="00B33B0A" w:rsidRDefault="006B54BB">
            <w:pPr>
              <w:spacing w:after="0"/>
              <w:jc w:val="center"/>
            </w:pPr>
            <w:r>
              <w:t>Talento Humano del GAD Municipal de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B5B6A" w14:textId="77777777" w:rsidR="00B33B0A" w:rsidRDefault="006B54BB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065EE61A" w14:textId="77777777" w:rsidR="00B33B0A" w:rsidRDefault="006B54BB">
            <w:pPr>
              <w:spacing w:after="0"/>
              <w:ind w:left="15" w:right="-20"/>
              <w:jc w:val="both"/>
            </w:pPr>
            <w:r>
              <w:t>0523082016-GADMSE-</w:t>
            </w:r>
          </w:p>
          <w:p w14:paraId="01AE18D7" w14:textId="77777777" w:rsidR="00B33B0A" w:rsidRDefault="006B54BB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B95B9" w14:textId="77777777" w:rsidR="00B33B0A" w:rsidRDefault="006B54BB">
            <w:pPr>
              <w:spacing w:after="0"/>
              <w:ind w:right="30"/>
              <w:jc w:val="center"/>
            </w:pPr>
            <w:r>
              <w:t>23 de agosto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B94BA" w14:textId="77777777" w:rsidR="00B33B0A" w:rsidRDefault="00B33B0A"/>
        </w:tc>
      </w:tr>
      <w:tr w:rsidR="00B33B0A" w14:paraId="6BD8C38E" w14:textId="77777777">
        <w:trPr>
          <w:trHeight w:val="1615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F584C" w14:textId="77777777" w:rsidR="00B33B0A" w:rsidRDefault="006B54BB">
            <w:pPr>
              <w:spacing w:after="0"/>
              <w:ind w:right="39"/>
              <w:jc w:val="center"/>
            </w:pPr>
            <w:r>
              <w:t xml:space="preserve">Reglamento y Procedimiento para la </w:t>
            </w:r>
          </w:p>
          <w:p w14:paraId="43EB2783" w14:textId="77777777" w:rsidR="00B33B0A" w:rsidRDefault="006B54BB">
            <w:pPr>
              <w:spacing w:after="0"/>
              <w:ind w:right="40"/>
              <w:jc w:val="center"/>
            </w:pPr>
            <w:r>
              <w:t xml:space="preserve">Concesión de Anticipos para las y los </w:t>
            </w:r>
          </w:p>
          <w:p w14:paraId="2F57A681" w14:textId="77777777" w:rsidR="00B33B0A" w:rsidRDefault="006B54BB">
            <w:pPr>
              <w:spacing w:after="0"/>
              <w:ind w:right="40"/>
              <w:jc w:val="center"/>
            </w:pPr>
            <w:r>
              <w:t xml:space="preserve">Servidores del Gobierno Autónomo </w:t>
            </w:r>
          </w:p>
          <w:p w14:paraId="509B7B81" w14:textId="77777777" w:rsidR="00B33B0A" w:rsidRDefault="006B54BB">
            <w:pPr>
              <w:spacing w:after="0"/>
              <w:jc w:val="center"/>
            </w:pPr>
            <w:r>
              <w:t>Descentralizado Municipal del Cantón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DD921" w14:textId="77777777" w:rsidR="00B33B0A" w:rsidRDefault="006B54BB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14DFBBF4" w14:textId="77777777" w:rsidR="00B33B0A" w:rsidRDefault="006B54BB">
            <w:pPr>
              <w:spacing w:after="0"/>
              <w:ind w:left="15" w:right="-20"/>
              <w:jc w:val="both"/>
            </w:pPr>
            <w:r>
              <w:t>0116072020-GADMSE-</w:t>
            </w:r>
          </w:p>
          <w:p w14:paraId="663A47F2" w14:textId="77777777" w:rsidR="00B33B0A" w:rsidRDefault="006B54BB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6F39E" w14:textId="77777777" w:rsidR="00B33B0A" w:rsidRDefault="006B54BB">
            <w:pPr>
              <w:spacing w:after="0"/>
              <w:ind w:right="34"/>
              <w:jc w:val="center"/>
            </w:pPr>
            <w:r>
              <w:t>16 de julio de 20220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CD309" w14:textId="77777777" w:rsidR="00B33B0A" w:rsidRDefault="00B33B0A"/>
        </w:tc>
      </w:tr>
      <w:tr w:rsidR="00B33B0A" w14:paraId="04A4647C" w14:textId="77777777">
        <w:trPr>
          <w:trHeight w:val="1110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2FCC5" w14:textId="77777777" w:rsidR="00B33B0A" w:rsidRDefault="006B54BB">
            <w:pPr>
              <w:spacing w:after="0"/>
              <w:ind w:right="42"/>
              <w:jc w:val="center"/>
            </w:pPr>
            <w:r>
              <w:t xml:space="preserve">Estatuto Organico de Gestión </w:t>
            </w:r>
          </w:p>
          <w:p w14:paraId="3A37F7D8" w14:textId="77777777" w:rsidR="00B33B0A" w:rsidRDefault="006B54BB">
            <w:pPr>
              <w:spacing w:after="0"/>
              <w:ind w:left="81"/>
            </w:pPr>
            <w:r>
              <w:t xml:space="preserve">Organizacional por proceso del Gobierno </w:t>
            </w:r>
          </w:p>
          <w:p w14:paraId="102BF110" w14:textId="77777777" w:rsidR="00B33B0A" w:rsidRDefault="006B54BB">
            <w:pPr>
              <w:spacing w:after="0"/>
              <w:jc w:val="center"/>
            </w:pPr>
            <w:r>
              <w:t>Autónomo Descentralizado Municipal del Cantón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BB341" w14:textId="77777777" w:rsidR="00B33B0A" w:rsidRDefault="006B54BB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21A8802F" w14:textId="77777777" w:rsidR="00B33B0A" w:rsidRDefault="006B54BB">
            <w:pPr>
              <w:spacing w:after="0"/>
              <w:ind w:left="15" w:right="-20"/>
              <w:jc w:val="both"/>
            </w:pPr>
            <w:r>
              <w:t>0523082016-GADMSE-</w:t>
            </w:r>
          </w:p>
          <w:p w14:paraId="584A4E0F" w14:textId="77777777" w:rsidR="00B33B0A" w:rsidRDefault="006B54BB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189A0" w14:textId="77777777" w:rsidR="00B33B0A" w:rsidRDefault="006B54BB">
            <w:pPr>
              <w:spacing w:after="0"/>
              <w:ind w:right="33"/>
              <w:jc w:val="center"/>
            </w:pPr>
            <w:r>
              <w:t>30 de julio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99E23" w14:textId="77777777" w:rsidR="00B33B0A" w:rsidRDefault="00B33B0A"/>
        </w:tc>
      </w:tr>
      <w:tr w:rsidR="00B33B0A" w14:paraId="68769993" w14:textId="77777777">
        <w:trPr>
          <w:trHeight w:val="1833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F8C44" w14:textId="77777777" w:rsidR="00B33B0A" w:rsidRDefault="006B54BB">
            <w:pPr>
              <w:spacing w:after="0" w:line="257" w:lineRule="auto"/>
              <w:jc w:val="center"/>
            </w:pPr>
            <w:r>
              <w:t xml:space="preserve">Ordenanza que fija las remuneraciones mensuales unificadas de las y los </w:t>
            </w:r>
          </w:p>
          <w:p w14:paraId="36A4CE6B" w14:textId="77777777" w:rsidR="00B33B0A" w:rsidRDefault="006B54BB">
            <w:pPr>
              <w:spacing w:after="0"/>
              <w:ind w:right="34"/>
              <w:jc w:val="center"/>
            </w:pPr>
            <w:r>
              <w:t xml:space="preserve">servidores del Gobierno Autónomo </w:t>
            </w:r>
          </w:p>
          <w:p w14:paraId="6B8F9DCF" w14:textId="77777777" w:rsidR="00B33B0A" w:rsidRDefault="006B54BB">
            <w:pPr>
              <w:spacing w:after="0"/>
              <w:ind w:left="45"/>
              <w:jc w:val="both"/>
            </w:pPr>
            <w:r>
              <w:t>Descentralizado Municipal de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5FE37" w14:textId="77777777" w:rsidR="00B33B0A" w:rsidRDefault="00B33B0A"/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6731A" w14:textId="77777777" w:rsidR="00B33B0A" w:rsidRDefault="006B54BB">
            <w:pPr>
              <w:spacing w:after="0"/>
              <w:ind w:left="21" w:right="7"/>
              <w:jc w:val="center"/>
            </w:pPr>
            <w:r>
              <w:t>01 de noviembre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A6E4E" w14:textId="77777777" w:rsidR="00B33B0A" w:rsidRDefault="00B33B0A"/>
        </w:tc>
      </w:tr>
      <w:tr w:rsidR="00B33B0A" w14:paraId="6151A224" w14:textId="77777777">
        <w:trPr>
          <w:trHeight w:val="633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8EE842E" w14:textId="77777777" w:rsidR="00B33B0A" w:rsidRDefault="006B54BB">
            <w:pPr>
              <w:spacing w:after="0"/>
              <w:ind w:right="39"/>
              <w:jc w:val="center"/>
            </w:pPr>
            <w:r>
              <w:rPr>
                <w:b/>
              </w:rPr>
              <w:t>Detalle correspondiente a la reserva de información</w:t>
            </w:r>
          </w:p>
        </w:tc>
      </w:tr>
      <w:tr w:rsidR="00B33B0A" w14:paraId="2E789108" w14:textId="77777777">
        <w:trPr>
          <w:trHeight w:val="749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61938" w14:textId="77777777" w:rsidR="00B33B0A" w:rsidRDefault="00B33B0A"/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24087" w14:textId="77777777" w:rsidR="00B33B0A" w:rsidRDefault="00B33B0A"/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243F4" w14:textId="77777777" w:rsidR="00B33B0A" w:rsidRDefault="00B33B0A"/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59101" w14:textId="77777777" w:rsidR="00B33B0A" w:rsidRDefault="00B33B0A"/>
        </w:tc>
      </w:tr>
      <w:tr w:rsidR="00B33B0A" w14:paraId="5F9F7160" w14:textId="77777777">
        <w:trPr>
          <w:trHeight w:val="53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0A630" w14:textId="77777777" w:rsidR="00B33B0A" w:rsidRDefault="006B54BB">
            <w:pPr>
              <w:spacing w:after="0"/>
            </w:pPr>
            <w:r>
              <w:rPr>
                <w:b/>
                <w:sz w:val="20"/>
              </w:rPr>
              <w:t>FECHA ACTUALIZACIÓN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67D0" w14:textId="2D8B27B5" w:rsidR="00B33B0A" w:rsidRDefault="006B54BB">
            <w:pPr>
              <w:spacing w:after="0"/>
              <w:ind w:right="29"/>
              <w:jc w:val="center"/>
            </w:pPr>
            <w:r>
              <w:rPr>
                <w:sz w:val="20"/>
              </w:rPr>
              <w:t>30/</w:t>
            </w:r>
            <w:r w:rsidR="008763A4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/2020</w:t>
            </w:r>
          </w:p>
        </w:tc>
      </w:tr>
      <w:tr w:rsidR="00B33B0A" w14:paraId="67DFF840" w14:textId="77777777">
        <w:trPr>
          <w:trHeight w:val="749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4F6A" w14:textId="77777777" w:rsidR="00B33B0A" w:rsidRDefault="006B54BB">
            <w:pPr>
              <w:spacing w:after="0"/>
            </w:pPr>
            <w:r>
              <w:rPr>
                <w:b/>
                <w:sz w:val="20"/>
              </w:rPr>
              <w:t>PERIODICIDAD DE ACTUALIZACIÓN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C3954" w14:textId="77777777" w:rsidR="00B33B0A" w:rsidRDefault="006B54BB">
            <w:pPr>
              <w:spacing w:after="0"/>
              <w:ind w:right="34"/>
              <w:jc w:val="center"/>
            </w:pPr>
            <w:r>
              <w:rPr>
                <w:sz w:val="20"/>
              </w:rPr>
              <w:t>MENSUAL</w:t>
            </w:r>
          </w:p>
        </w:tc>
      </w:tr>
      <w:tr w:rsidR="00B33B0A" w14:paraId="05BA70C0" w14:textId="77777777">
        <w:trPr>
          <w:trHeight w:val="791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8A97" w14:textId="77777777" w:rsidR="00B33B0A" w:rsidRDefault="006B54BB">
            <w:pPr>
              <w:spacing w:after="0"/>
            </w:pPr>
            <w:r>
              <w:rPr>
                <w:b/>
                <w:sz w:val="20"/>
              </w:rPr>
              <w:t>UNIDAD POSEEDORA DE LA INFORMACION - LITERAL a3):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8671" w14:textId="77777777" w:rsidR="00B33B0A" w:rsidRDefault="006B54BB">
            <w:pPr>
              <w:spacing w:after="0"/>
              <w:ind w:right="35"/>
              <w:jc w:val="center"/>
            </w:pPr>
            <w:r>
              <w:rPr>
                <w:sz w:val="20"/>
              </w:rPr>
              <w:t xml:space="preserve">DIRECCIÓN DE TALENTO HUMANO </w:t>
            </w:r>
          </w:p>
        </w:tc>
      </w:tr>
      <w:tr w:rsidR="00B33B0A" w14:paraId="3F2DFD6D" w14:textId="77777777">
        <w:trPr>
          <w:trHeight w:val="56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251A" w14:textId="77777777" w:rsidR="00B33B0A" w:rsidRDefault="006B54BB">
            <w:pPr>
              <w:spacing w:after="0"/>
            </w:pPr>
            <w:r>
              <w:rPr>
                <w:b/>
                <w:sz w:val="20"/>
              </w:rPr>
              <w:t>RESPONSABLE DE LA UNIDAD POSEEDORA DE LA INFORMACIÓN DEL LITERAL a3):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04EDB" w14:textId="77777777" w:rsidR="00B33B0A" w:rsidRDefault="006B54BB">
            <w:pPr>
              <w:spacing w:after="0"/>
              <w:ind w:right="35"/>
              <w:jc w:val="center"/>
            </w:pPr>
            <w:r>
              <w:rPr>
                <w:sz w:val="20"/>
              </w:rPr>
              <w:t>Psic. Ind. MANUEL MORAN PALACIOS</w:t>
            </w:r>
          </w:p>
        </w:tc>
      </w:tr>
      <w:tr w:rsidR="00B33B0A" w14:paraId="437057D9" w14:textId="77777777">
        <w:trPr>
          <w:trHeight w:val="606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1E94" w14:textId="77777777" w:rsidR="00B33B0A" w:rsidRDefault="006B54BB">
            <w:pPr>
              <w:spacing w:after="0"/>
            </w:pPr>
            <w:r>
              <w:rPr>
                <w:b/>
                <w:sz w:val="20"/>
              </w:rPr>
              <w:t>CORREO ELECTRÓNICO DEL O LA RESPONSABLE DE LA UNIDAD POSEEDORA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07C2" w14:textId="77777777" w:rsidR="00B33B0A" w:rsidRDefault="006B54BB">
            <w:pPr>
              <w:spacing w:after="0"/>
              <w:ind w:right="35"/>
              <w:jc w:val="center"/>
            </w:pPr>
            <w:r>
              <w:rPr>
                <w:color w:val="0000FF"/>
                <w:u w:val="single" w:color="0000FF"/>
              </w:rPr>
              <w:t>manuel_moran@gadse.gob.ec</w:t>
            </w:r>
          </w:p>
        </w:tc>
      </w:tr>
      <w:tr w:rsidR="00B33B0A" w14:paraId="3F264305" w14:textId="77777777">
        <w:trPr>
          <w:trHeight w:val="63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E66A" w14:textId="77777777" w:rsidR="00B33B0A" w:rsidRDefault="006B54BB">
            <w:pPr>
              <w:spacing w:after="0"/>
            </w:pPr>
            <w:r>
              <w:rPr>
                <w:b/>
                <w:sz w:val="20"/>
              </w:rPr>
              <w:t>NÚMERO TELEFÓNICO DEL O LA RESPONSABLE DE LA UNIDAD POSEEDORA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24E66" w14:textId="77777777" w:rsidR="00B33B0A" w:rsidRDefault="006B54BB">
            <w:pPr>
              <w:spacing w:after="0"/>
              <w:ind w:right="33"/>
              <w:jc w:val="center"/>
            </w:pPr>
            <w:r>
              <w:t xml:space="preserve">(04) 2597-700 EXTENSIÓN 223 </w:t>
            </w:r>
          </w:p>
        </w:tc>
      </w:tr>
    </w:tbl>
    <w:p w14:paraId="39E5F7DA" w14:textId="77777777" w:rsidR="00B33B0A" w:rsidRDefault="006B54BB">
      <w:pPr>
        <w:tabs>
          <w:tab w:val="right" w:pos="15428"/>
        </w:tabs>
        <w:spacing w:after="0"/>
      </w:pPr>
      <w:r>
        <w:lastRenderedPageBreak/>
        <w:t>1 de 1</w:t>
      </w:r>
      <w:r>
        <w:tab/>
        <w:t>Nombre de la institución públicaSEPTIEMBRE-20 literal_a3)_regulaciones_y_procedimientos_internos</w:t>
      </w:r>
    </w:p>
    <w:sectPr w:rsidR="00B33B0A">
      <w:pgSz w:w="16541" w:h="21405"/>
      <w:pgMar w:top="1440" w:right="334" w:bottom="1440" w:left="7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0A"/>
    <w:rsid w:val="006B54BB"/>
    <w:rsid w:val="008763A4"/>
    <w:rsid w:val="00AE4C62"/>
    <w:rsid w:val="00B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22574"/>
  <w15:docId w15:val="{C8FBD666-901F-9042-AB73-DF66730F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C" w:bidi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jtorres66</dc:creator>
  <cp:keywords/>
  <cp:lastModifiedBy>Microsoft Office User</cp:lastModifiedBy>
  <cp:revision>2</cp:revision>
  <dcterms:created xsi:type="dcterms:W3CDTF">2022-01-06T02:56:00Z</dcterms:created>
  <dcterms:modified xsi:type="dcterms:W3CDTF">2022-01-06T02:56:00Z</dcterms:modified>
</cp:coreProperties>
</file>